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C" w:rsidRDefault="00156F9E" w:rsidP="00E4504C">
      <w:pPr>
        <w:bidi/>
        <w:jc w:val="center"/>
        <w:rPr>
          <w:rtl/>
          <w:lang w:bidi="ar-TN"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8.55pt;margin-top:151pt;width:345.35pt;height:16.1pt;z-index:251658240;mso-position-horizontal-relative:page;mso-position-vertic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45"/>
                    <w:gridCol w:w="377"/>
                    <w:gridCol w:w="375"/>
                    <w:gridCol w:w="375"/>
                    <w:gridCol w:w="373"/>
                    <w:gridCol w:w="375"/>
                    <w:gridCol w:w="375"/>
                    <w:gridCol w:w="375"/>
                    <w:gridCol w:w="375"/>
                    <w:gridCol w:w="375"/>
                    <w:gridCol w:w="1392"/>
                  </w:tblGrid>
                  <w:tr w:rsidR="00E4504C" w:rsidRPr="007D44DC">
                    <w:trPr>
                      <w:trHeight w:val="302"/>
                    </w:trPr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4504C" w:rsidRPr="007D44DC" w:rsidRDefault="00E4504C">
                        <w:pPr>
                          <w:pStyle w:val="TableParagraph"/>
                          <w:spacing w:before="3" w:line="279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7D44DC">
                          <w:rPr>
                            <w:b/>
                            <w:sz w:val="24"/>
                          </w:rPr>
                          <w:t>Année</w:t>
                        </w:r>
                        <w:proofErr w:type="spellEnd"/>
                        <w:r w:rsidRPr="007D44DC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7D44DC">
                          <w:rPr>
                            <w:b/>
                            <w:sz w:val="24"/>
                          </w:rPr>
                          <w:t>Universitaire</w:t>
                        </w:r>
                        <w:proofErr w:type="spellEnd"/>
                        <w:r w:rsidRPr="007D44DC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77" w:type="dxa"/>
                      </w:tcPr>
                      <w:p w:rsidR="00E4504C" w:rsidRPr="007D44DC" w:rsidRDefault="00E4504C">
                        <w:pPr>
                          <w:pStyle w:val="TableParagraph"/>
                          <w:spacing w:before="1" w:line="278" w:lineRule="exact"/>
                          <w:ind w:left="121"/>
                          <w:rPr>
                            <w:b/>
                            <w:sz w:val="24"/>
                          </w:rPr>
                        </w:pPr>
                        <w:r w:rsidRPr="007D44DC"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:rsidR="00E4504C" w:rsidRPr="007D44DC" w:rsidRDefault="00E4504C">
                        <w:pPr>
                          <w:pStyle w:val="TableParagraph"/>
                          <w:spacing w:before="1" w:line="27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 w:rsidRPr="007D44D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 w:rsidR="00E4504C" w:rsidRPr="007D44DC" w:rsidRDefault="00E4504C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 w:rsidRPr="007D44DC"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3" w:type="dxa"/>
                      </w:tcPr>
                      <w:p w:rsidR="00E4504C" w:rsidRPr="00EB42E1" w:rsidRDefault="00EB42E1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rFonts w:cstheme="minorBidi" w:hint="cs"/>
                            <w:bCs/>
                            <w:sz w:val="24"/>
                            <w:lang w:bidi="ar-TN"/>
                          </w:rPr>
                        </w:pPr>
                        <w:r w:rsidRPr="00EB42E1">
                          <w:rPr>
                            <w:rFonts w:cstheme="minorBidi" w:hint="cs"/>
                            <w:bCs/>
                            <w:sz w:val="24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</w:tcPr>
                      <w:p w:rsidR="00E4504C" w:rsidRPr="007D44DC" w:rsidRDefault="00E4504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E4504C" w:rsidRPr="007D44DC" w:rsidRDefault="00E4504C">
                        <w:pPr>
                          <w:pStyle w:val="TableParagraph"/>
                          <w:spacing w:before="1" w:line="27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 w:rsidRPr="007D44DC"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:rsidR="00E4504C" w:rsidRPr="007D44DC" w:rsidRDefault="00E4504C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 w:rsidRPr="007D44D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 w:rsidR="00E4504C" w:rsidRPr="00EB42E1" w:rsidRDefault="00EB42E1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rFonts w:cstheme="minorBidi" w:hint="cs"/>
                            <w:bCs/>
                            <w:sz w:val="24"/>
                            <w:lang w:bidi="ar-TN"/>
                          </w:rPr>
                        </w:pPr>
                        <w:r w:rsidRPr="00EB42E1">
                          <w:rPr>
                            <w:rFonts w:cstheme="minorBidi" w:hint="cs"/>
                            <w:bCs/>
                            <w:sz w:val="24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:rsidR="00E4504C" w:rsidRPr="00EB42E1" w:rsidRDefault="00EB42E1">
                        <w:pPr>
                          <w:pStyle w:val="TableParagraph"/>
                          <w:spacing w:before="1" w:line="278" w:lineRule="exact"/>
                          <w:ind w:left="115"/>
                          <w:rPr>
                            <w:rFonts w:cstheme="minorBidi" w:hint="cs"/>
                            <w:bCs/>
                            <w:sz w:val="24"/>
                            <w:lang w:bidi="ar-TN"/>
                          </w:rPr>
                        </w:pPr>
                        <w:r w:rsidRPr="00EB42E1">
                          <w:rPr>
                            <w:rFonts w:cstheme="minorBidi" w:hint="cs"/>
                            <w:bCs/>
                            <w:sz w:val="24"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4504C" w:rsidRPr="007D44DC" w:rsidRDefault="00E4504C">
                        <w:pPr>
                          <w:pStyle w:val="TableParagraph"/>
                          <w:bidi/>
                          <w:spacing w:line="282" w:lineRule="exact"/>
                          <w:ind w:right="61"/>
                          <w:jc w:val="right"/>
                          <w:rPr>
                            <w:rFonts w:ascii="Arial" w:cs="Arial"/>
                            <w:b/>
                            <w:bCs/>
                          </w:rPr>
                        </w:pPr>
                        <w:proofErr w:type="gramStart"/>
                        <w:r w:rsidRPr="007D44DC">
                          <w:rPr>
                            <w:rFonts w:ascii="Arial" w:cs="Arial"/>
                            <w:b/>
                            <w:bCs/>
                            <w:w w:val="80"/>
                            <w:sz w:val="26"/>
                            <w:szCs w:val="26"/>
                            <w:rtl/>
                            <w:lang w:bidi="ar-SA"/>
                          </w:rPr>
                          <w:t>السنة</w:t>
                        </w:r>
                        <w:proofErr w:type="gramEnd"/>
                        <w:r w:rsidRPr="007D44DC">
                          <w:rPr>
                            <w:rFonts w:ascii="Arial" w:cs="Arial"/>
                            <w:b/>
                            <w:bCs/>
                            <w:w w:val="80"/>
                            <w:sz w:val="26"/>
                            <w:szCs w:val="26"/>
                            <w:rtl/>
                            <w:lang w:bidi="ar-SA"/>
                          </w:rPr>
                          <w:t xml:space="preserve"> الجامعية</w:t>
                        </w:r>
                        <w:r w:rsidRPr="007D44DC">
                          <w:rPr>
                            <w:rFonts w:ascii="Arial" w:cs="Arial"/>
                            <w:b/>
                            <w:bCs/>
                            <w:w w:val="80"/>
                          </w:rPr>
                          <w:t>:</w:t>
                        </w:r>
                      </w:p>
                    </w:tc>
                  </w:tr>
                </w:tbl>
                <w:p w:rsidR="00E4504C" w:rsidRPr="007D44DC" w:rsidRDefault="00E4504C" w:rsidP="00E4504C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E4504C" w:rsidRDefault="00E4504C" w:rsidP="00E4504C">
      <w:pPr>
        <w:bidi/>
        <w:rPr>
          <w:rtl/>
          <w:lang w:bidi="ar-TN"/>
        </w:rPr>
      </w:pPr>
    </w:p>
    <w:p w:rsidR="00E4504C" w:rsidRPr="0031449B" w:rsidRDefault="00E4504C" w:rsidP="0031449B">
      <w:pPr>
        <w:tabs>
          <w:tab w:val="left" w:pos="1482"/>
        </w:tabs>
        <w:bidi/>
        <w:spacing w:line="360" w:lineRule="auto"/>
        <w:rPr>
          <w:rFonts w:asciiTheme="minorBidi" w:hAnsiTheme="minorBidi" w:cstheme="minorBidi"/>
          <w:sz w:val="36"/>
          <w:szCs w:val="36"/>
          <w:rtl/>
          <w:lang w:bidi="ar-TN"/>
        </w:rPr>
      </w:pPr>
    </w:p>
    <w:p w:rsidR="00E4504C" w:rsidRPr="0031449B" w:rsidRDefault="00923E9F" w:rsidP="00F2026E">
      <w:pPr>
        <w:bidi/>
        <w:spacing w:line="360" w:lineRule="auto"/>
        <w:ind w:firstLine="708"/>
        <w:jc w:val="both"/>
        <w:rPr>
          <w:rFonts w:asciiTheme="minorBidi" w:hAnsiTheme="minorBidi" w:cstheme="minorBidi"/>
          <w:sz w:val="36"/>
          <w:szCs w:val="36"/>
          <w:lang w:bidi="ar-TN"/>
        </w:rPr>
      </w:pP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تعتزم كلية العلوم و التقنيات بسيدي </w:t>
      </w:r>
      <w:proofErr w:type="spellStart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>بوزيد</w:t>
      </w:r>
      <w:proofErr w:type="spellEnd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القيام باستشارة لاقتناء و </w:t>
      </w:r>
      <w:r w:rsidR="00386BE5">
        <w:rPr>
          <w:rFonts w:asciiTheme="minorBidi" w:hAnsiTheme="minorBidi" w:cstheme="minorBidi" w:hint="cs"/>
          <w:sz w:val="36"/>
          <w:szCs w:val="36"/>
          <w:rtl/>
          <w:lang w:bidi="ar-TN"/>
        </w:rPr>
        <w:t xml:space="preserve">تركيب بيت محمي من البلاستيك </w:t>
      </w:r>
      <w:r w:rsidR="00386BE5">
        <w:rPr>
          <w:rFonts w:asciiTheme="minorBidi" w:hAnsiTheme="minorBidi" w:cstheme="minorBidi"/>
          <w:sz w:val="36"/>
          <w:szCs w:val="36"/>
          <w:lang w:bidi="ar-TN"/>
        </w:rPr>
        <w:t>(serre en plastique)</w:t>
      </w: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لفائدة وحدة البحث التابعة لها. فعلى الراغبين في المشاركة في هذه الاستشارة المبادرة بسحب طلب الأثمان من </w:t>
      </w:r>
      <w:r w:rsidR="00400606" w:rsidRPr="0031449B">
        <w:rPr>
          <w:rFonts w:asciiTheme="minorBidi" w:hAnsiTheme="minorBidi" w:cstheme="minorBidi" w:hint="cs"/>
          <w:sz w:val="36"/>
          <w:szCs w:val="36"/>
          <w:rtl/>
          <w:lang w:bidi="ar-TN"/>
        </w:rPr>
        <w:t>إدارة</w:t>
      </w: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الكلية (مصلحة </w:t>
      </w:r>
      <w:proofErr w:type="spellStart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>الشراءات)</w:t>
      </w:r>
      <w:proofErr w:type="spellEnd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أو من موقع كلية العلوم و التقنيات </w:t>
      </w:r>
      <w:r w:rsidR="0031449B" w:rsidRPr="0031449B">
        <w:rPr>
          <w:rFonts w:asciiTheme="minorBidi" w:hAnsiTheme="minorBidi" w:cstheme="minorBidi"/>
          <w:color w:val="0070C0"/>
          <w:sz w:val="36"/>
          <w:szCs w:val="36"/>
          <w:lang w:bidi="ar-TN"/>
        </w:rPr>
        <w:t xml:space="preserve">fstsbz.rnu.tn </w:t>
      </w:r>
    </w:p>
    <w:p w:rsidR="0031449B" w:rsidRPr="0031449B" w:rsidRDefault="0031449B" w:rsidP="00700935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</w:pP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يجب أن تصل العروض </w:t>
      </w:r>
      <w:r w:rsidR="00400606" w:rsidRPr="0031449B">
        <w:rPr>
          <w:rFonts w:asciiTheme="minorBidi" w:hAnsiTheme="minorBidi" w:cstheme="minorBidi" w:hint="cs"/>
          <w:sz w:val="36"/>
          <w:szCs w:val="36"/>
          <w:rtl/>
          <w:lang w:bidi="ar-TN"/>
        </w:rPr>
        <w:t>إلى</w:t>
      </w: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</w:t>
      </w:r>
      <w:r w:rsidR="00400606" w:rsidRPr="0031449B">
        <w:rPr>
          <w:rFonts w:asciiTheme="minorBidi" w:hAnsiTheme="minorBidi" w:cstheme="minorBidi" w:hint="cs"/>
          <w:sz w:val="36"/>
          <w:szCs w:val="36"/>
          <w:rtl/>
          <w:lang w:bidi="ar-TN"/>
        </w:rPr>
        <w:t>إدارة</w:t>
      </w:r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 كلية العلوم و التقنيات بسيدي </w:t>
      </w:r>
      <w:proofErr w:type="spellStart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>بوزيد</w:t>
      </w:r>
      <w:proofErr w:type="spellEnd"/>
      <w:r w:rsidRPr="0031449B">
        <w:rPr>
          <w:rFonts w:asciiTheme="minorBidi" w:hAnsiTheme="minorBidi" w:cstheme="minorBidi"/>
          <w:sz w:val="36"/>
          <w:szCs w:val="36"/>
          <w:rtl/>
          <w:lang w:bidi="ar-TN"/>
        </w:rPr>
        <w:t xml:space="preserve">, </w:t>
      </w:r>
      <w:r w:rsidRPr="0031449B"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  <w:t xml:space="preserve">. ص.ب. 380 سيدي </w:t>
      </w:r>
      <w:proofErr w:type="spellStart"/>
      <w:r w:rsidRPr="0031449B"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  <w:t>بوزيد</w:t>
      </w:r>
      <w:proofErr w:type="spellEnd"/>
      <w:r w:rsidRPr="0031449B"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  <w:t xml:space="preserve"> 9100</w:t>
      </w: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 xml:space="preserve"> </w:t>
      </w:r>
      <w:r w:rsidRPr="0031449B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خلال توقيت العمل </w:t>
      </w:r>
      <w:r w:rsidR="00400606" w:rsidRPr="0031449B">
        <w:rPr>
          <w:rFonts w:asciiTheme="minorBidi" w:hAnsiTheme="minorBidi" w:cstheme="minorBidi" w:hint="cs"/>
          <w:sz w:val="36"/>
          <w:szCs w:val="36"/>
          <w:rtl/>
          <w:lang w:bidi="ar-SY"/>
        </w:rPr>
        <w:t>الإداري</w:t>
      </w:r>
      <w:r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عن طريق البريد مضمون الوصول أو البريد السريع أو تسلم مباشرة الى مكتب الضبط بالكلية في ظرف مغلق يكتب عليه عبارة </w:t>
      </w:r>
      <w:r w:rsidRPr="0031449B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>لا يفتح استشارة عدد 2020/</w:t>
      </w:r>
      <w:r w:rsidR="00700935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>03</w:t>
      </w:r>
      <w:r w:rsidR="00EB42E1">
        <w:rPr>
          <w:rFonts w:asciiTheme="minorBidi" w:hAnsiTheme="minorBidi" w:cstheme="minorBidi"/>
          <w:b/>
          <w:bCs/>
          <w:sz w:val="36"/>
          <w:szCs w:val="36"/>
          <w:lang w:bidi="ar-SY"/>
        </w:rPr>
        <w:t xml:space="preserve">UR </w:t>
      </w:r>
      <w:r w:rsidRPr="0031449B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 xml:space="preserve"> اقتناء</w:t>
      </w:r>
      <w:r w:rsidR="00386BE5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 xml:space="preserve"> </w:t>
      </w:r>
      <w:r w:rsidR="00386BE5" w:rsidRPr="00386BE5"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  <w:t xml:space="preserve">و </w:t>
      </w:r>
      <w:r w:rsidR="00386BE5" w:rsidRPr="00386BE5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 xml:space="preserve">تركيب بيت محمي من البلاستيك </w:t>
      </w:r>
      <w:r w:rsidR="00386BE5" w:rsidRPr="00386BE5">
        <w:rPr>
          <w:rFonts w:asciiTheme="minorBidi" w:hAnsiTheme="minorBidi" w:cstheme="minorBidi"/>
          <w:b/>
          <w:bCs/>
          <w:sz w:val="36"/>
          <w:szCs w:val="36"/>
          <w:lang w:bidi="ar-SY"/>
        </w:rPr>
        <w:t>(serre en plastique)</w:t>
      </w:r>
      <w:proofErr w:type="spellStart"/>
      <w:r w:rsidRPr="0031449B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>.</w:t>
      </w:r>
      <w:proofErr w:type="spellEnd"/>
    </w:p>
    <w:p w:rsidR="0031449B" w:rsidRDefault="00C1021C" w:rsidP="00EB42E1">
      <w:pPr>
        <w:bidi/>
        <w:spacing w:line="360" w:lineRule="auto"/>
        <w:jc w:val="both"/>
        <w:rPr>
          <w:rFonts w:asciiTheme="minorBidi" w:hAnsiTheme="minorBidi" w:cstheme="minorBidi"/>
          <w:sz w:val="36"/>
          <w:szCs w:val="36"/>
          <w:rtl/>
          <w:lang w:bidi="ar-SY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ab/>
      </w:r>
      <w:proofErr w:type="gramStart"/>
      <w:r w:rsidRPr="00C1021C">
        <w:rPr>
          <w:rFonts w:asciiTheme="minorBidi" w:hAnsiTheme="minorBidi" w:cstheme="minorBidi" w:hint="cs"/>
          <w:sz w:val="36"/>
          <w:szCs w:val="36"/>
          <w:rtl/>
          <w:lang w:bidi="ar-SY"/>
        </w:rPr>
        <w:t>حدد</w:t>
      </w:r>
      <w:proofErr w:type="gramEnd"/>
      <w:r w:rsidRPr="00C1021C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آخر أجل لقبول العروض يوم </w:t>
      </w:r>
      <w:r w:rsidR="003F13A9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الجمعة </w:t>
      </w:r>
      <w:r w:rsidR="00EB42E1">
        <w:rPr>
          <w:rFonts w:asciiTheme="minorBidi" w:hAnsiTheme="minorBidi" w:cstheme="minorBidi"/>
          <w:sz w:val="36"/>
          <w:szCs w:val="36"/>
          <w:lang w:bidi="ar-SY"/>
        </w:rPr>
        <w:t>25</w:t>
      </w:r>
      <w:r w:rsidR="003F13A9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</w:t>
      </w:r>
      <w:r w:rsidR="00EB42E1">
        <w:rPr>
          <w:rFonts w:asciiTheme="minorBidi" w:hAnsiTheme="minorBidi" w:cstheme="minorBidi" w:hint="cs"/>
          <w:sz w:val="36"/>
          <w:szCs w:val="36"/>
          <w:rtl/>
          <w:lang w:bidi="ar-TN"/>
        </w:rPr>
        <w:t>سبتمبر</w:t>
      </w:r>
      <w:r w:rsidR="003F13A9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2020 (بالرجوع لتاريخ ختم مكتب الضبط</w:t>
      </w:r>
      <w:proofErr w:type="spellStart"/>
      <w:r w:rsidR="003F13A9">
        <w:rPr>
          <w:rFonts w:asciiTheme="minorBidi" w:hAnsiTheme="minorBidi" w:cstheme="minorBidi" w:hint="cs"/>
          <w:sz w:val="36"/>
          <w:szCs w:val="36"/>
          <w:rtl/>
          <w:lang w:bidi="ar-SY"/>
        </w:rPr>
        <w:t>)</w:t>
      </w:r>
      <w:proofErr w:type="spellEnd"/>
      <w:r w:rsidR="003F13A9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و تلغى العروض التي تصل بعد هذا التاريخ.</w:t>
      </w:r>
    </w:p>
    <w:p w:rsidR="003F13A9" w:rsidRDefault="003F13A9" w:rsidP="003F13A9">
      <w:pPr>
        <w:bidi/>
        <w:spacing w:line="360" w:lineRule="auto"/>
        <w:jc w:val="both"/>
        <w:rPr>
          <w:rFonts w:asciiTheme="minorBidi" w:hAnsiTheme="minorBidi" w:cstheme="minorBidi"/>
          <w:sz w:val="36"/>
          <w:szCs w:val="36"/>
          <w:rtl/>
          <w:lang w:bidi="ar-SY"/>
        </w:rPr>
      </w:pPr>
    </w:p>
    <w:p w:rsidR="004F5E12" w:rsidRDefault="009E4DD8" w:rsidP="009E4DD8">
      <w:pPr>
        <w:tabs>
          <w:tab w:val="left" w:pos="2397"/>
        </w:tabs>
        <w:bidi/>
        <w:spacing w:line="360" w:lineRule="auto"/>
        <w:rPr>
          <w:rFonts w:asciiTheme="minorBidi" w:hAnsiTheme="minorBidi" w:cstheme="minorBidi"/>
          <w:b/>
          <w:bCs/>
          <w:sz w:val="36"/>
          <w:szCs w:val="36"/>
          <w:lang w:bidi="ar-SY"/>
        </w:rPr>
      </w:pPr>
      <w:r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  <w:tab/>
      </w:r>
    </w:p>
    <w:p w:rsidR="003F13A9" w:rsidRPr="003F13A9" w:rsidRDefault="003F13A9" w:rsidP="004F5E12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SY"/>
        </w:rPr>
      </w:pPr>
      <w:r w:rsidRPr="003F13A9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 xml:space="preserve">عميد كلية العلوم و التقنيات بسيدي </w:t>
      </w:r>
      <w:proofErr w:type="spellStart"/>
      <w:r w:rsidRPr="003F13A9">
        <w:rPr>
          <w:rFonts w:asciiTheme="minorBidi" w:hAnsiTheme="minorBidi" w:cstheme="minorBidi" w:hint="cs"/>
          <w:b/>
          <w:bCs/>
          <w:sz w:val="36"/>
          <w:szCs w:val="36"/>
          <w:rtl/>
          <w:lang w:bidi="ar-SY"/>
        </w:rPr>
        <w:t>بوزيد</w:t>
      </w:r>
      <w:proofErr w:type="spellEnd"/>
    </w:p>
    <w:p w:rsidR="0031449B" w:rsidRPr="0031449B" w:rsidRDefault="0031449B" w:rsidP="0031449B">
      <w:pPr>
        <w:bidi/>
        <w:spacing w:line="360" w:lineRule="auto"/>
        <w:jc w:val="both"/>
        <w:rPr>
          <w:rFonts w:asciiTheme="minorBidi" w:hAnsiTheme="minorBidi" w:cstheme="minorBidi"/>
          <w:sz w:val="36"/>
          <w:szCs w:val="36"/>
          <w:rtl/>
          <w:lang w:bidi="ar-TN"/>
        </w:rPr>
      </w:pPr>
    </w:p>
    <w:p w:rsidR="00020A31" w:rsidRPr="0031449B" w:rsidRDefault="00020A31" w:rsidP="0031449B">
      <w:pPr>
        <w:bidi/>
        <w:jc w:val="both"/>
        <w:rPr>
          <w:rFonts w:cs="Arial"/>
          <w:lang w:bidi="ar-TN"/>
        </w:rPr>
      </w:pPr>
    </w:p>
    <w:p w:rsidR="0053015A" w:rsidRPr="0031449B" w:rsidRDefault="0053015A" w:rsidP="0031449B">
      <w:pPr>
        <w:bidi/>
        <w:jc w:val="both"/>
        <w:rPr>
          <w:lang w:bidi="ar-TN"/>
        </w:rPr>
      </w:pPr>
    </w:p>
    <w:p w:rsidR="0053015A" w:rsidRPr="0031449B" w:rsidRDefault="0053015A" w:rsidP="0031449B">
      <w:pPr>
        <w:bidi/>
        <w:jc w:val="both"/>
        <w:rPr>
          <w:lang w:bidi="ar-TN"/>
        </w:rPr>
      </w:pPr>
    </w:p>
    <w:p w:rsidR="0053015A" w:rsidRPr="00020A31" w:rsidRDefault="0053015A" w:rsidP="0053015A">
      <w:pPr>
        <w:bidi/>
        <w:jc w:val="center"/>
        <w:rPr>
          <w:lang w:bidi="ar-TN"/>
        </w:rPr>
      </w:pPr>
    </w:p>
    <w:sectPr w:rsidR="0053015A" w:rsidRPr="00020A31" w:rsidSect="005923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E4" w:rsidRDefault="00E850E4" w:rsidP="00E4504C">
      <w:r>
        <w:separator/>
      </w:r>
    </w:p>
  </w:endnote>
  <w:endnote w:type="continuationSeparator" w:id="0">
    <w:p w:rsidR="00E850E4" w:rsidRDefault="00E850E4" w:rsidP="00E4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E4" w:rsidRDefault="00E850E4" w:rsidP="00E4504C">
      <w:r>
        <w:separator/>
      </w:r>
    </w:p>
  </w:footnote>
  <w:footnote w:type="continuationSeparator" w:id="0">
    <w:p w:rsidR="00E850E4" w:rsidRDefault="00E850E4" w:rsidP="00E4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0332" w:type="dxa"/>
      <w:jc w:val="center"/>
      <w:tblInd w:w="-4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6805"/>
      <w:gridCol w:w="1826"/>
      <w:gridCol w:w="1701"/>
    </w:tblGrid>
    <w:tr w:rsidR="00E12DF4" w:rsidTr="00386BE5">
      <w:trPr>
        <w:trHeight w:val="1684"/>
        <w:jc w:val="center"/>
      </w:trPr>
      <w:tc>
        <w:tcPr>
          <w:tcW w:w="6805" w:type="dxa"/>
        </w:tcPr>
        <w:p w:rsidR="00EB42E1" w:rsidRPr="00EB42E1" w:rsidRDefault="007D44DC" w:rsidP="00EB42E1">
          <w:pPr>
            <w:pStyle w:val="TableParagraph"/>
            <w:bidi/>
            <w:ind w:right="544"/>
            <w:jc w:val="center"/>
            <w:rPr>
              <w:rFonts w:asciiTheme="majorBidi" w:hAnsiTheme="majorBidi" w:cstheme="majorBidi" w:hint="cs"/>
              <w:bCs/>
              <w:sz w:val="44"/>
              <w:szCs w:val="44"/>
              <w:rtl/>
              <w:lang w:val="fr-FR" w:bidi="ar-TN"/>
            </w:rPr>
          </w:pPr>
          <w:r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>اعلان طلب أثمان استشارة عدد 2020/</w:t>
          </w:r>
          <w:r w:rsidR="00700935"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>03</w:t>
          </w:r>
          <w:r w:rsidR="00EB42E1" w:rsidRPr="00EB42E1">
            <w:rPr>
              <w:rFonts w:asciiTheme="majorBidi" w:hAnsiTheme="majorBidi" w:cstheme="majorBidi"/>
              <w:bCs/>
              <w:sz w:val="44"/>
              <w:szCs w:val="44"/>
              <w:lang w:val="fr-FR" w:bidi="ar-TN"/>
            </w:rPr>
            <w:t>UR</w:t>
          </w:r>
          <w:r w:rsidR="00EB42E1">
            <w:rPr>
              <w:rFonts w:asciiTheme="majorBidi" w:hAnsiTheme="majorBidi" w:cstheme="majorBidi"/>
              <w:bCs/>
              <w:sz w:val="40"/>
              <w:szCs w:val="40"/>
              <w:lang w:val="fr-FR" w:bidi="ar-TN"/>
            </w:rPr>
            <w:t xml:space="preserve"> </w:t>
          </w:r>
          <w:r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 xml:space="preserve"> </w:t>
          </w:r>
          <w:r w:rsidR="003805A2" w:rsidRPr="00EB42E1">
            <w:rPr>
              <w:rFonts w:asciiTheme="majorBidi" w:hAnsiTheme="majorBidi" w:cstheme="majorBidi"/>
              <w:bCs/>
              <w:sz w:val="44"/>
              <w:szCs w:val="44"/>
              <w:lang w:val="fr-FR" w:bidi="ar-TN"/>
            </w:rPr>
            <w:t xml:space="preserve"> </w:t>
          </w:r>
          <w:r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 xml:space="preserve">لشراء </w:t>
          </w:r>
          <w:r w:rsidR="00386BE5"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>و تركيب</w:t>
          </w:r>
          <w:r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 xml:space="preserve"> </w:t>
          </w:r>
          <w:r w:rsidR="00386BE5"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>بيت محمي من البلاستيك</w:t>
          </w:r>
          <w:r w:rsidR="00700935"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 xml:space="preserve"> </w:t>
          </w:r>
          <w:r w:rsidR="00700935" w:rsidRPr="00EB42E1">
            <w:rPr>
              <w:rFonts w:asciiTheme="majorBidi" w:hAnsiTheme="majorBidi" w:cstheme="majorBidi"/>
              <w:sz w:val="44"/>
              <w:szCs w:val="44"/>
              <w:lang w:bidi="ar-TN"/>
            </w:rPr>
            <w:t>(</w:t>
          </w:r>
          <w:proofErr w:type="spellStart"/>
          <w:r w:rsidR="00700935" w:rsidRPr="00EB42E1">
            <w:rPr>
              <w:rFonts w:asciiTheme="majorBidi" w:hAnsiTheme="majorBidi" w:cstheme="majorBidi"/>
              <w:sz w:val="44"/>
              <w:szCs w:val="44"/>
              <w:lang w:bidi="ar-TN"/>
            </w:rPr>
            <w:t>serre</w:t>
          </w:r>
          <w:proofErr w:type="spellEnd"/>
          <w:r w:rsidR="00700935" w:rsidRPr="00EB42E1">
            <w:rPr>
              <w:rFonts w:asciiTheme="majorBidi" w:hAnsiTheme="majorBidi" w:cstheme="majorBidi"/>
              <w:sz w:val="44"/>
              <w:szCs w:val="44"/>
              <w:lang w:bidi="ar-TN"/>
            </w:rPr>
            <w:t xml:space="preserve"> en </w:t>
          </w:r>
          <w:proofErr w:type="spellStart"/>
          <w:r w:rsidR="00700935" w:rsidRPr="00EB42E1">
            <w:rPr>
              <w:rFonts w:asciiTheme="majorBidi" w:hAnsiTheme="majorBidi" w:cstheme="majorBidi"/>
              <w:sz w:val="44"/>
              <w:szCs w:val="44"/>
              <w:lang w:bidi="ar-TN"/>
            </w:rPr>
            <w:t>plastique</w:t>
          </w:r>
          <w:proofErr w:type="spellEnd"/>
          <w:r w:rsidR="00700935" w:rsidRPr="00EB42E1">
            <w:rPr>
              <w:rFonts w:asciiTheme="majorBidi" w:hAnsiTheme="majorBidi" w:cstheme="majorBidi"/>
              <w:sz w:val="44"/>
              <w:szCs w:val="44"/>
              <w:lang w:bidi="ar-TN"/>
            </w:rPr>
            <w:t>)</w:t>
          </w:r>
          <w:r w:rsidR="0031449B"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 xml:space="preserve"> </w:t>
          </w:r>
          <w:r w:rsidRPr="00EB42E1">
            <w:rPr>
              <w:rFonts w:asciiTheme="majorBidi" w:hAnsiTheme="majorBidi" w:cstheme="majorBidi"/>
              <w:bCs/>
              <w:sz w:val="44"/>
              <w:szCs w:val="44"/>
              <w:rtl/>
              <w:lang w:val="fr-FR" w:bidi="ar-TN"/>
            </w:rPr>
            <w:t>لفائدة وحدة البحث</w:t>
          </w:r>
          <w:r w:rsidR="00EB42E1">
            <w:rPr>
              <w:rFonts w:asciiTheme="majorBidi" w:hAnsiTheme="majorBidi" w:cstheme="majorBidi" w:hint="cs"/>
              <w:bCs/>
              <w:sz w:val="44"/>
              <w:szCs w:val="44"/>
              <w:rtl/>
              <w:lang w:val="fr-FR" w:bidi="ar-TN"/>
            </w:rPr>
            <w:t xml:space="preserve"> </w:t>
          </w:r>
          <w:proofErr w:type="spellStart"/>
          <w:r w:rsidR="00EB42E1" w:rsidRPr="00EB42E1">
            <w:rPr>
              <w:rFonts w:asciiTheme="majorBidi" w:hAnsiTheme="majorBidi" w:cstheme="majorBidi"/>
              <w:b/>
              <w:sz w:val="44"/>
              <w:szCs w:val="44"/>
              <w:lang w:val="fr-FR" w:bidi="ar-TN"/>
            </w:rPr>
            <w:t>للمرة</w:t>
          </w:r>
          <w:proofErr w:type="spellEnd"/>
          <w:r w:rsidR="00EB42E1">
            <w:rPr>
              <w:rFonts w:asciiTheme="majorBidi" w:hAnsiTheme="majorBidi" w:cstheme="majorBidi" w:hint="cs"/>
              <w:bCs/>
              <w:sz w:val="44"/>
              <w:szCs w:val="44"/>
              <w:rtl/>
              <w:lang w:val="fr-FR" w:bidi="ar-TN"/>
            </w:rPr>
            <w:t xml:space="preserve"> الثانية</w:t>
          </w:r>
        </w:p>
      </w:tc>
      <w:tc>
        <w:tcPr>
          <w:tcW w:w="1826" w:type="dxa"/>
        </w:tcPr>
        <w:p w:rsidR="00E12DF4" w:rsidRDefault="00E12DF4" w:rsidP="00D060A0">
          <w:pPr>
            <w:pStyle w:val="TableParagraph"/>
            <w:bidi/>
            <w:spacing w:before="44" w:line="192" w:lineRule="auto"/>
            <w:ind w:left="247" w:right="275" w:firstLine="172"/>
            <w:jc w:val="center"/>
            <w:rPr>
              <w:rFonts w:ascii="Arial" w:cs="Arial"/>
              <w:b/>
              <w:bCs/>
              <w:w w:val="90"/>
              <w:sz w:val="24"/>
              <w:szCs w:val="24"/>
              <w:rtl/>
              <w:lang w:bidi="ar-SA"/>
            </w:rPr>
          </w:pPr>
        </w:p>
        <w:p w:rsidR="00E12DF4" w:rsidRPr="007967E4" w:rsidRDefault="00E12DF4" w:rsidP="00E12DF4">
          <w:pPr>
            <w:pStyle w:val="TableParagraph"/>
            <w:bidi/>
            <w:spacing w:before="44" w:line="192" w:lineRule="auto"/>
            <w:ind w:right="275"/>
            <w:jc w:val="center"/>
            <w:rPr>
              <w:rFonts w:ascii="Arial" w:cs="Arial"/>
              <w:b/>
              <w:bCs/>
              <w:w w:val="90"/>
              <w:sz w:val="28"/>
              <w:szCs w:val="28"/>
              <w:rtl/>
              <w:lang w:bidi="ar-TN"/>
            </w:rPr>
          </w:pPr>
          <w:r w:rsidRPr="007967E4">
            <w:rPr>
              <w:rFonts w:ascii="Arial" w:cs="Arial" w:hint="cs"/>
              <w:b/>
              <w:bCs/>
              <w:w w:val="90"/>
              <w:sz w:val="28"/>
              <w:szCs w:val="28"/>
              <w:rtl/>
              <w:lang w:bidi="ar-SA"/>
            </w:rPr>
            <w:t>جامعة</w:t>
          </w:r>
          <w:r w:rsidRPr="007967E4">
            <w:rPr>
              <w:rFonts w:ascii="Arial" w:cs="Arial"/>
              <w:b/>
              <w:bCs/>
              <w:spacing w:val="2"/>
              <w:sz w:val="28"/>
              <w:szCs w:val="28"/>
              <w:rtl/>
            </w:rPr>
            <w:t xml:space="preserve"> </w:t>
          </w:r>
          <w:r w:rsidRPr="007967E4">
            <w:rPr>
              <w:rFonts w:ascii="Arial" w:cs="Arial" w:hint="cs"/>
              <w:b/>
              <w:bCs/>
              <w:w w:val="59"/>
              <w:sz w:val="28"/>
              <w:szCs w:val="28"/>
              <w:rtl/>
              <w:lang w:bidi="ar-SA"/>
            </w:rPr>
            <w:t>القيروان</w:t>
          </w:r>
        </w:p>
        <w:p w:rsidR="00E12DF4" w:rsidRDefault="00E12DF4" w:rsidP="00E12DF4">
          <w:pPr>
            <w:pStyle w:val="TableParagraph"/>
            <w:bidi/>
            <w:spacing w:before="44" w:line="192" w:lineRule="auto"/>
            <w:ind w:right="275"/>
            <w:jc w:val="center"/>
            <w:rPr>
              <w:rFonts w:ascii="Arial" w:cs="Arial"/>
              <w:b/>
              <w:bCs/>
              <w:sz w:val="20"/>
              <w:szCs w:val="20"/>
            </w:rPr>
          </w:pPr>
          <w:r w:rsidRPr="007967E4">
            <w:rPr>
              <w:rFonts w:ascii="Arial" w:cs="Arial" w:hint="cs"/>
              <w:b/>
              <w:bCs/>
              <w:w w:val="99"/>
              <w:sz w:val="28"/>
              <w:szCs w:val="28"/>
              <w:rtl/>
              <w:lang w:bidi="ar-SA"/>
            </w:rPr>
            <w:t>كلية العلوم و التقنيات</w:t>
          </w:r>
          <w:r w:rsidRPr="007967E4">
            <w:rPr>
              <w:rFonts w:ascii="Arial" w:cs="Arial"/>
              <w:b/>
              <w:bCs/>
              <w:sz w:val="28"/>
              <w:szCs w:val="28"/>
              <w:rtl/>
            </w:rPr>
            <w:t xml:space="preserve"> </w:t>
          </w:r>
          <w:r w:rsidRPr="007967E4">
            <w:rPr>
              <w:rFonts w:ascii="Arial" w:cs="Arial" w:hint="cs"/>
              <w:b/>
              <w:bCs/>
              <w:w w:val="55"/>
              <w:sz w:val="28"/>
              <w:szCs w:val="28"/>
              <w:rtl/>
              <w:lang w:bidi="ar-SA"/>
            </w:rPr>
            <w:t xml:space="preserve">بسيدي </w:t>
          </w:r>
          <w:proofErr w:type="spellStart"/>
          <w:r w:rsidRPr="007967E4">
            <w:rPr>
              <w:rFonts w:ascii="Arial" w:cs="Arial" w:hint="cs"/>
              <w:b/>
              <w:bCs/>
              <w:w w:val="55"/>
              <w:sz w:val="28"/>
              <w:szCs w:val="28"/>
              <w:rtl/>
              <w:lang w:bidi="ar-SA"/>
            </w:rPr>
            <w:t>بوزيد</w:t>
          </w:r>
          <w:proofErr w:type="spellEnd"/>
        </w:p>
      </w:tc>
      <w:tc>
        <w:tcPr>
          <w:tcW w:w="1701" w:type="dxa"/>
        </w:tcPr>
        <w:p w:rsidR="00E12DF4" w:rsidRDefault="00E12DF4" w:rsidP="00D060A0">
          <w:pPr>
            <w:pStyle w:val="TableParagraph"/>
            <w:spacing w:before="6"/>
            <w:rPr>
              <w:rFonts w:ascii="Times New Roman"/>
              <w:sz w:val="3"/>
            </w:rPr>
          </w:pPr>
        </w:p>
        <w:p w:rsidR="00E12DF4" w:rsidRDefault="00E12DF4" w:rsidP="00D060A0">
          <w:pPr>
            <w:pStyle w:val="TableParagraph"/>
            <w:ind w:left="14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1024890" cy="638175"/>
                <wp:effectExtent l="19050" t="19050" r="22860" b="28575"/>
                <wp:wrapSquare wrapText="bothSides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4504C" w:rsidRDefault="00E450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4504C"/>
    <w:rsid w:val="00020A31"/>
    <w:rsid w:val="00032CBD"/>
    <w:rsid w:val="00041606"/>
    <w:rsid w:val="000701AA"/>
    <w:rsid w:val="000F7D08"/>
    <w:rsid w:val="001212EF"/>
    <w:rsid w:val="00151F7C"/>
    <w:rsid w:val="00156F9E"/>
    <w:rsid w:val="002515ED"/>
    <w:rsid w:val="00251939"/>
    <w:rsid w:val="0028179E"/>
    <w:rsid w:val="002C2E49"/>
    <w:rsid w:val="0031449B"/>
    <w:rsid w:val="00337ED8"/>
    <w:rsid w:val="003805A2"/>
    <w:rsid w:val="00386BE5"/>
    <w:rsid w:val="003F13A9"/>
    <w:rsid w:val="003F4697"/>
    <w:rsid w:val="00400606"/>
    <w:rsid w:val="004241AD"/>
    <w:rsid w:val="0043764B"/>
    <w:rsid w:val="00481AAC"/>
    <w:rsid w:val="00495289"/>
    <w:rsid w:val="004C53A7"/>
    <w:rsid w:val="004F5E12"/>
    <w:rsid w:val="00502AA9"/>
    <w:rsid w:val="00512887"/>
    <w:rsid w:val="0053015A"/>
    <w:rsid w:val="005741BC"/>
    <w:rsid w:val="0059235C"/>
    <w:rsid w:val="005A17A2"/>
    <w:rsid w:val="005B585C"/>
    <w:rsid w:val="005B6419"/>
    <w:rsid w:val="005F5177"/>
    <w:rsid w:val="00627D57"/>
    <w:rsid w:val="00640E38"/>
    <w:rsid w:val="00663ABC"/>
    <w:rsid w:val="00671853"/>
    <w:rsid w:val="006A123F"/>
    <w:rsid w:val="006A7879"/>
    <w:rsid w:val="006B38D7"/>
    <w:rsid w:val="00700935"/>
    <w:rsid w:val="0074455F"/>
    <w:rsid w:val="0078266E"/>
    <w:rsid w:val="007967E4"/>
    <w:rsid w:val="007A62C7"/>
    <w:rsid w:val="007D44DC"/>
    <w:rsid w:val="00801A3F"/>
    <w:rsid w:val="00870B93"/>
    <w:rsid w:val="008B7731"/>
    <w:rsid w:val="00923E9F"/>
    <w:rsid w:val="00926694"/>
    <w:rsid w:val="00981C26"/>
    <w:rsid w:val="009E4DD8"/>
    <w:rsid w:val="00A75E18"/>
    <w:rsid w:val="00B47D9E"/>
    <w:rsid w:val="00B7656E"/>
    <w:rsid w:val="00B80AC4"/>
    <w:rsid w:val="00BB2E93"/>
    <w:rsid w:val="00C03DDC"/>
    <w:rsid w:val="00C1021C"/>
    <w:rsid w:val="00C517ED"/>
    <w:rsid w:val="00C63079"/>
    <w:rsid w:val="00C85304"/>
    <w:rsid w:val="00D01CCC"/>
    <w:rsid w:val="00D304B5"/>
    <w:rsid w:val="00D3271D"/>
    <w:rsid w:val="00D82496"/>
    <w:rsid w:val="00E12DF4"/>
    <w:rsid w:val="00E317F1"/>
    <w:rsid w:val="00E415CF"/>
    <w:rsid w:val="00E4504C"/>
    <w:rsid w:val="00E80F9F"/>
    <w:rsid w:val="00E850E4"/>
    <w:rsid w:val="00EB42E1"/>
    <w:rsid w:val="00EC4490"/>
    <w:rsid w:val="00EC54E0"/>
    <w:rsid w:val="00F2026E"/>
    <w:rsid w:val="00F47D9A"/>
    <w:rsid w:val="00F5759D"/>
    <w:rsid w:val="00FE369D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0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504C"/>
  </w:style>
  <w:style w:type="paragraph" w:styleId="Textedebulles">
    <w:name w:val="Balloon Text"/>
    <w:basedOn w:val="Normal"/>
    <w:link w:val="TextedebullesCar"/>
    <w:uiPriority w:val="99"/>
    <w:semiHidden/>
    <w:unhideWhenUsed/>
    <w:rsid w:val="00E45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04C"/>
    <w:rPr>
      <w:rFonts w:ascii="Tahoma" w:eastAsia="Calibri" w:hAnsi="Tahoma" w:cs="Tahoma"/>
      <w:sz w:val="16"/>
      <w:szCs w:val="16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4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504C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04C"/>
    <w:rPr>
      <w:rFonts w:ascii="Calibri" w:eastAsia="Calibri" w:hAnsi="Calibri" w:cs="Calibri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E4504C"/>
    <w:rPr>
      <w:i/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E4504C"/>
    <w:rPr>
      <w:rFonts w:ascii="Calibri" w:eastAsia="Calibri" w:hAnsi="Calibri" w:cs="Calibri"/>
      <w:i/>
      <w:sz w:val="12"/>
      <w:szCs w:val="12"/>
      <w:lang w:eastAsia="fr-FR" w:bidi="fr-FR"/>
    </w:rPr>
  </w:style>
  <w:style w:type="table" w:styleId="Grilledutableau">
    <w:name w:val="Table Grid"/>
    <w:basedOn w:val="TableauNormal"/>
    <w:uiPriority w:val="59"/>
    <w:rsid w:val="00D32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BBF7-79DA-4BF5-BCBE-99C11C6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2020-03-03T17:35:00Z</dcterms:created>
  <dcterms:modified xsi:type="dcterms:W3CDTF">2020-09-09T04:08:00Z</dcterms:modified>
</cp:coreProperties>
</file>